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B433F5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50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D77AA6" w:rsidP="009B50A0">
            <w:pPr>
              <w:jc w:val="center"/>
              <w:rPr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Мерење масе теразијама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B50A0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F64697" w:rsidRDefault="00EF7A86" w:rsidP="00EF7A8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EF7A86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9C6E0F" w:rsidRPr="00EF7A86">
              <w:rPr>
                <w:rFonts w:cstheme="minorHAnsi"/>
                <w:sz w:val="20"/>
                <w:szCs w:val="20"/>
                <w:lang w:val="sr-Cyrl-RS"/>
              </w:rPr>
              <w:t xml:space="preserve">а ученици науче да мере масу помоћу </w:t>
            </w:r>
            <w:r>
              <w:rPr>
                <w:rFonts w:cstheme="minorHAnsi"/>
                <w:sz w:val="20"/>
                <w:szCs w:val="20"/>
                <w:lang w:val="sr-Cyrl-RS"/>
              </w:rPr>
              <w:t>теразија;</w:t>
            </w:r>
          </w:p>
          <w:p w:rsidR="00EF7A86" w:rsidRPr="00BF5DCE" w:rsidRDefault="00EF7A86" w:rsidP="00EF7A86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да уоче да је тежина последица деловања гравитационог поља на тело,</w:t>
            </w:r>
          </w:p>
          <w:p w:rsidR="00EF7A86" w:rsidRDefault="00EF7A86" w:rsidP="00EF7A86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F7A86" w:rsidRDefault="00EF7A86" w:rsidP="00EF7A86">
            <w:pPr>
              <w:pStyle w:val="ListParagraph"/>
              <w:numPr>
                <w:ilvl w:val="0"/>
                <w:numId w:val="8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F7A86" w:rsidRPr="00A51A37" w:rsidRDefault="00EF7A86" w:rsidP="00EF7A86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EF7A86" w:rsidRPr="00EF7A86" w:rsidRDefault="00EF7A86" w:rsidP="00EF7A86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9653FC" w:rsidRPr="00EC1EB6" w:rsidRDefault="009653FC" w:rsidP="00F646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9C6E0F" w:rsidRDefault="009C6E0F" w:rsidP="009C6E0F">
            <w:pPr>
              <w:pStyle w:val="osnovni-txt"/>
              <w:numPr>
                <w:ilvl w:val="0"/>
                <w:numId w:val="7"/>
              </w:numPr>
              <w:spacing w:before="0" w:beforeAutospacing="0" w:after="54" w:afterAutospacing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разуме масу као адитивну величину, </w:t>
            </w:r>
          </w:p>
          <w:p w:rsidR="009653FC" w:rsidRDefault="009C6E0F" w:rsidP="009C6E0F">
            <w:pPr>
              <w:pStyle w:val="osnovni-txt"/>
              <w:numPr>
                <w:ilvl w:val="0"/>
                <w:numId w:val="7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зна да се мери теразијама</w:t>
            </w:r>
            <w:r w:rsidR="00EF7A8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;</w:t>
            </w:r>
          </w:p>
          <w:p w:rsidR="00EF7A86" w:rsidRPr="00C2518E" w:rsidRDefault="00EF7A86" w:rsidP="009C6E0F">
            <w:pPr>
              <w:pStyle w:val="osnovni-txt"/>
              <w:numPr>
                <w:ilvl w:val="0"/>
                <w:numId w:val="7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зна да измери масу.</w:t>
            </w: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8B227B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, </w:t>
            </w:r>
            <w:r>
              <w:rPr>
                <w:spacing w:val="-6"/>
                <w:sz w:val="20"/>
                <w:szCs w:val="20"/>
                <w:lang w:val="sr-Cyrl-CS"/>
              </w:rPr>
              <w:t>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8B227B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C6E0F" w:rsidRDefault="009C6E0F" w:rsidP="009C6E0F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 xml:space="preserve"> </w:t>
            </w:r>
            <w:r w:rsidRPr="009C6E0F">
              <w:rPr>
                <w:sz w:val="20"/>
                <w:szCs w:val="20"/>
                <w:lang w:val="sr-Cyrl-RS"/>
              </w:rPr>
              <w:t>Школска вага, комплет тегова, неко мање физичко тело ( гумица, резач, перница).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D572D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у којима ће ученици радити и у</w:t>
            </w:r>
            <w:r w:rsidR="00614E99">
              <w:rPr>
                <w:lang w:val="sr-Cyrl-RS"/>
              </w:rPr>
              <w:t>пућује ученике на демонстрациони</w:t>
            </w:r>
            <w:r>
              <w:rPr>
                <w:lang w:val="sr-Cyrl-RS"/>
              </w:rPr>
              <w:t xml:space="preserve">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010C59">
              <w:rPr>
                <w:lang w:val="sr-Cyrl-RS"/>
              </w:rPr>
              <w:t>100</w:t>
            </w:r>
            <w:r>
              <w:rPr>
                <w:lang w:val="sr-Cyrl-RS"/>
              </w:rPr>
              <w:t>.</w:t>
            </w:r>
            <w:r w:rsidR="00614E9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Ученици реализују демострациони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демоснтрациони оглед.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EF46DA" w:rsidRDefault="00EF46DA" w:rsidP="00EF46DA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8B5705"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</w:t>
            </w:r>
          </w:p>
          <w:p w:rsidR="00EF46DA" w:rsidRDefault="00EF46DA" w:rsidP="00010C59">
            <w:pPr>
              <w:jc w:val="both"/>
              <w:rPr>
                <w:b/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</w:t>
            </w:r>
            <w:r w:rsidR="00010C59">
              <w:rPr>
                <w:lang w:val="sr-Cyrl-RS"/>
              </w:rPr>
              <w:t>објашњава ученицима да су</w:t>
            </w:r>
            <w:r w:rsidR="000744A8">
              <w:rPr>
                <w:lang w:val="sr-Cyrl-RS"/>
              </w:rPr>
              <w:t xml:space="preserve"> </w:t>
            </w:r>
            <w:r w:rsidR="00010C59">
              <w:rPr>
                <w:lang w:val="sr-Cyrl-RS"/>
              </w:rPr>
              <w:t>теразије (</w:t>
            </w:r>
            <w:r w:rsidR="000744A8">
              <w:rPr>
                <w:lang w:val="sr-Cyrl-RS"/>
              </w:rPr>
              <w:t>вага) инструмент за мерење ма</w:t>
            </w:r>
            <w:r w:rsidR="00605141">
              <w:rPr>
                <w:lang w:val="sr-Cyrl-RS"/>
              </w:rPr>
              <w:t>се и објашњава да се маса терази</w:t>
            </w:r>
            <w:r w:rsidR="000744A8">
              <w:rPr>
                <w:lang w:val="sr-Cyrl-RS"/>
              </w:rPr>
              <w:t>јама мери тако што се непозната маса тела упор</w:t>
            </w:r>
            <w:r w:rsidR="00F404C3">
              <w:rPr>
                <w:lang w:val="sr-Cyrl-RS"/>
              </w:rPr>
              <w:t>еђује са познатом масом тегова.</w:t>
            </w:r>
            <w:bookmarkStart w:id="0" w:name="_GoBack"/>
            <w:bookmarkEnd w:id="0"/>
          </w:p>
          <w:p w:rsidR="00010C59" w:rsidRDefault="00010C59" w:rsidP="00010C5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Поступак је приказан у демонстративном огледу, када се полуга уравнотежи у хоринзонталном положају тада је тежина тела </w:t>
            </w:r>
            <w:r>
              <w:rPr>
                <w:rFonts w:cstheme="minorHAnsi"/>
                <w:lang w:val="sr-Cyrl-RS"/>
              </w:rPr>
              <w:t>Q</w:t>
            </w:r>
            <w:r>
              <w:rPr>
                <w:lang w:val="sr-Cyrl-RS"/>
              </w:rPr>
              <w:t xml:space="preserve">  и укупна тежина тегова </w:t>
            </w:r>
            <w:r>
              <w:rPr>
                <w:rFonts w:cstheme="minorHAnsi"/>
                <w:lang w:val="sr-Cyrl-RS"/>
              </w:rPr>
              <w:t>Q ₜ</w:t>
            </w:r>
            <w:r>
              <w:rPr>
                <w:lang w:val="sr-Cyrl-RS"/>
              </w:rPr>
              <w:t xml:space="preserve"> изједначена. </w:t>
            </w:r>
          </w:p>
          <w:p w:rsidR="00010C59" w:rsidRDefault="00010C59" w:rsidP="00010C59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Q = Q ₜ</w:t>
            </w:r>
          </w:p>
          <w:p w:rsidR="00010C59" w:rsidRPr="004867CA" w:rsidRDefault="00010C59" w:rsidP="00010C5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m</w:t>
            </w:r>
            <w:r>
              <w:rPr>
                <w:rFonts w:cstheme="minorHAnsi"/>
                <w:lang w:val="sr-Latn-RS"/>
              </w:rPr>
              <w:t>∙</w:t>
            </w:r>
            <w:r>
              <w:rPr>
                <w:lang w:val="sr-Latn-RS"/>
              </w:rPr>
              <w:t>g</w:t>
            </w:r>
            <w:r>
              <w:rPr>
                <w:vertAlign w:val="subscript"/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= </w:t>
            </w:r>
            <w:r>
              <w:rPr>
                <w:lang w:val="sr-Latn-RS"/>
              </w:rPr>
              <w:t>m</w:t>
            </w:r>
            <w:r>
              <w:rPr>
                <w:vertAlign w:val="subscript"/>
                <w:lang w:val="sr-Latn-RS"/>
              </w:rPr>
              <w:t xml:space="preserve"> </w:t>
            </w:r>
            <w:r>
              <w:rPr>
                <w:rFonts w:cstheme="minorHAnsi"/>
                <w:lang w:val="sr-Cyrl-RS"/>
              </w:rPr>
              <w:t>ₜ</w:t>
            </w:r>
            <w:r>
              <w:rPr>
                <w:rFonts w:cstheme="minorHAnsi"/>
                <w:lang w:val="sr-Latn-RS"/>
              </w:rPr>
              <w:t xml:space="preserve"> ∙g</w:t>
            </w:r>
          </w:p>
          <w:p w:rsidR="00010C59" w:rsidRDefault="00010C59" w:rsidP="00010C59">
            <w:pPr>
              <w:jc w:val="center"/>
              <w:rPr>
                <w:rFonts w:cstheme="minorHAnsi"/>
                <w:lang w:val="sr-Latn-RS"/>
              </w:rPr>
            </w:pPr>
            <w:r>
              <w:rPr>
                <w:lang w:val="sr-Latn-RS"/>
              </w:rPr>
              <w:t>m</w:t>
            </w:r>
            <w:r>
              <w:rPr>
                <w:vertAlign w:val="subscript"/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= </w:t>
            </w:r>
            <w:r>
              <w:rPr>
                <w:lang w:val="sr-Latn-RS"/>
              </w:rPr>
              <w:t>m</w:t>
            </w:r>
            <w:r>
              <w:rPr>
                <w:rFonts w:cstheme="minorHAnsi"/>
                <w:lang w:val="sr-Latn-RS"/>
              </w:rPr>
              <w:t>ₜ</w:t>
            </w:r>
          </w:p>
          <w:p w:rsidR="00010C59" w:rsidRDefault="00010C59" w:rsidP="00010C59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За мерење масе у свакодневном животу користе се различите ваге са дигиталним дисплејом и ваге са опругом.</w:t>
            </w:r>
          </w:p>
          <w:p w:rsidR="00010C59" w:rsidRDefault="00010C59" w:rsidP="00010C59">
            <w:pPr>
              <w:jc w:val="both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Cyrl-RS"/>
              </w:rPr>
              <w:t xml:space="preserve">Код дигиталних вага вредност масе тела које се мери очитава се са дисплеја ваге. </w:t>
            </w:r>
          </w:p>
          <w:p w:rsidR="009653FC" w:rsidRPr="00D60D5F" w:rsidRDefault="009653FC" w:rsidP="00EF46DA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BB5B99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9653FC" w:rsidRDefault="00010C59" w:rsidP="00C957AD">
            <w:pPr>
              <w:autoSpaceDE w:val="0"/>
              <w:autoSpaceDN w:val="0"/>
              <w:adjustRightInd w:val="0"/>
              <w:rPr>
                <w:lang w:val="sr-Cyrl-RS"/>
              </w:rPr>
            </w:pPr>
            <w:r>
              <w:rPr>
                <w:lang w:val="sr-Cyrl-RS"/>
              </w:rPr>
              <w:t>Кроз пример из свакодневног живота наставник проверава оствареност исхода.</w:t>
            </w:r>
          </w:p>
          <w:p w:rsidR="000744A8" w:rsidRPr="00D60D5F" w:rsidRDefault="000744A8" w:rsidP="00C957AD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lang w:val="sr-Cyrl-RS"/>
              </w:rPr>
              <w:t>Домаћи задатак: Задатак 2. из збирке задатака.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0744A8" w:rsidRDefault="000744A8" w:rsidP="000744A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744A8" w:rsidTr="00446B30">
        <w:trPr>
          <w:trHeight w:val="1520"/>
        </w:trPr>
        <w:tc>
          <w:tcPr>
            <w:tcW w:w="9350" w:type="dxa"/>
          </w:tcPr>
          <w:p w:rsidR="000744A8" w:rsidRPr="001C4AE2" w:rsidRDefault="000744A8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0744A8" w:rsidTr="00446B30">
        <w:trPr>
          <w:trHeight w:val="1430"/>
        </w:trPr>
        <w:tc>
          <w:tcPr>
            <w:tcW w:w="9350" w:type="dxa"/>
          </w:tcPr>
          <w:p w:rsidR="000744A8" w:rsidRPr="001C4AE2" w:rsidRDefault="000744A8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0744A8" w:rsidRDefault="000744A8" w:rsidP="00446B30">
            <w:pPr>
              <w:rPr>
                <w:lang w:val="sr-Cyrl-RS"/>
              </w:rPr>
            </w:pPr>
          </w:p>
        </w:tc>
      </w:tr>
      <w:tr w:rsidR="000744A8" w:rsidTr="00446B30">
        <w:trPr>
          <w:trHeight w:val="1610"/>
        </w:trPr>
        <w:tc>
          <w:tcPr>
            <w:tcW w:w="9350" w:type="dxa"/>
          </w:tcPr>
          <w:p w:rsidR="000744A8" w:rsidRDefault="000744A8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0744A8" w:rsidTr="00446B30">
        <w:trPr>
          <w:trHeight w:val="1790"/>
        </w:trPr>
        <w:tc>
          <w:tcPr>
            <w:tcW w:w="9350" w:type="dxa"/>
          </w:tcPr>
          <w:p w:rsidR="000744A8" w:rsidRDefault="000744A8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0744A8" w:rsidRDefault="000744A8" w:rsidP="000744A8">
      <w:pPr>
        <w:jc w:val="center"/>
        <w:rPr>
          <w:lang w:val="sr-Cyrl-RS"/>
        </w:rPr>
      </w:pPr>
    </w:p>
    <w:p w:rsidR="000744A8" w:rsidRPr="007E0C98" w:rsidRDefault="000744A8" w:rsidP="000744A8">
      <w:pPr>
        <w:jc w:val="center"/>
        <w:rPr>
          <w:lang w:val="sr-Cyrl-RS"/>
        </w:rPr>
      </w:pPr>
    </w:p>
    <w:p w:rsidR="000744A8" w:rsidRDefault="000744A8" w:rsidP="000744A8"/>
    <w:p w:rsidR="000744A8" w:rsidRDefault="000744A8" w:rsidP="000744A8">
      <w:pPr>
        <w:jc w:val="center"/>
        <w:rPr>
          <w:lang w:val="sr-Cyrl-RS"/>
        </w:rPr>
      </w:pPr>
    </w:p>
    <w:p w:rsidR="000744A8" w:rsidRPr="007E0C98" w:rsidRDefault="000744A8" w:rsidP="000744A8">
      <w:pPr>
        <w:jc w:val="center"/>
        <w:rPr>
          <w:lang w:val="sr-Cyrl-RS"/>
        </w:rPr>
      </w:pPr>
    </w:p>
    <w:p w:rsidR="000744A8" w:rsidRDefault="000744A8" w:rsidP="000744A8"/>
    <w:p w:rsidR="000744A8" w:rsidRDefault="000744A8" w:rsidP="000744A8"/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D60"/>
    <w:multiLevelType w:val="hybridMultilevel"/>
    <w:tmpl w:val="D848025E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6401"/>
    <w:multiLevelType w:val="multilevel"/>
    <w:tmpl w:val="ADDC3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C046C"/>
    <w:multiLevelType w:val="hybridMultilevel"/>
    <w:tmpl w:val="8C6458C2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810D6"/>
    <w:multiLevelType w:val="hybridMultilevel"/>
    <w:tmpl w:val="06C07296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66EF0"/>
    <w:multiLevelType w:val="hybridMultilevel"/>
    <w:tmpl w:val="6A56BCF6"/>
    <w:lvl w:ilvl="0" w:tplc="B938463A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10C59"/>
    <w:rsid w:val="000744A8"/>
    <w:rsid w:val="002110A0"/>
    <w:rsid w:val="003C547E"/>
    <w:rsid w:val="00493450"/>
    <w:rsid w:val="00605141"/>
    <w:rsid w:val="00614E99"/>
    <w:rsid w:val="00656CA6"/>
    <w:rsid w:val="0070033D"/>
    <w:rsid w:val="007108E6"/>
    <w:rsid w:val="008933DF"/>
    <w:rsid w:val="008B227B"/>
    <w:rsid w:val="008B5705"/>
    <w:rsid w:val="00951D6E"/>
    <w:rsid w:val="00960AF4"/>
    <w:rsid w:val="009653FC"/>
    <w:rsid w:val="009B50A0"/>
    <w:rsid w:val="009C6E0F"/>
    <w:rsid w:val="00A5481C"/>
    <w:rsid w:val="00B433F5"/>
    <w:rsid w:val="00BB5B99"/>
    <w:rsid w:val="00C957AD"/>
    <w:rsid w:val="00D572DD"/>
    <w:rsid w:val="00D77AA6"/>
    <w:rsid w:val="00EC1EB6"/>
    <w:rsid w:val="00EF46DA"/>
    <w:rsid w:val="00EF7A86"/>
    <w:rsid w:val="00F360EE"/>
    <w:rsid w:val="00F404C3"/>
    <w:rsid w:val="00F6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310C6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14</cp:revision>
  <dcterms:created xsi:type="dcterms:W3CDTF">2024-07-11T22:23:00Z</dcterms:created>
  <dcterms:modified xsi:type="dcterms:W3CDTF">2024-08-22T16:45:00Z</dcterms:modified>
</cp:coreProperties>
</file>